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4B25" w:rsidRPr="00AD4B25" w:rsidRDefault="00AD4B25" w:rsidP="00AD4B25">
      <w:pPr>
        <w:rPr>
          <w:rFonts w:ascii="Arial" w:hAnsi="Arial" w:cs="Arial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9D8C3A7">
            <wp:simplePos x="0" y="0"/>
            <wp:positionH relativeFrom="column">
              <wp:posOffset>4986020</wp:posOffset>
            </wp:positionH>
            <wp:positionV relativeFrom="paragraph">
              <wp:posOffset>33337</wp:posOffset>
            </wp:positionV>
            <wp:extent cx="2087117" cy="2371725"/>
            <wp:effectExtent l="0" t="0" r="889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7117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4B25">
        <w:rPr>
          <w:rFonts w:ascii="Arial" w:hAnsi="Arial" w:cs="Arial"/>
          <w:sz w:val="28"/>
          <w:szCs w:val="28"/>
          <w:u w:val="single"/>
        </w:rPr>
        <w:t>Utiliser les lois d'additivité et d'unicité</w:t>
      </w:r>
      <w:r>
        <w:rPr>
          <w:rFonts w:ascii="Arial" w:hAnsi="Arial" w:cs="Arial"/>
          <w:sz w:val="28"/>
          <w:szCs w:val="28"/>
          <w:u w:val="single"/>
        </w:rPr>
        <w:t xml:space="preserve"> (spécial </w:t>
      </w:r>
      <w:proofErr w:type="gramStart"/>
      <w:r>
        <w:rPr>
          <w:rFonts w:ascii="Arial" w:hAnsi="Arial" w:cs="Arial"/>
          <w:sz w:val="28"/>
          <w:szCs w:val="28"/>
          <w:u w:val="single"/>
        </w:rPr>
        <w:t>brevet )</w:t>
      </w:r>
      <w:proofErr w:type="gramEnd"/>
    </w:p>
    <w:p w:rsidR="00AD4B25" w:rsidRPr="00AD4B25" w:rsidRDefault="00AD4B25" w:rsidP="00AD4B25">
      <w:pPr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 xml:space="preserve">  </w:t>
      </w:r>
    </w:p>
    <w:p w:rsid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 xml:space="preserve">Adrien et Julia ont réalisé le circuit schématisé ci-contre. </w:t>
      </w:r>
    </w:p>
    <w:p w:rsid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>Ils observent que L</w:t>
      </w:r>
      <w:r>
        <w:rPr>
          <w:rFonts w:ascii="Arial" w:hAnsi="Arial" w:cs="Arial"/>
          <w:sz w:val="28"/>
          <w:szCs w:val="28"/>
          <w:vertAlign w:val="subscript"/>
        </w:rPr>
        <w:t>2</w:t>
      </w:r>
      <w:r w:rsidRPr="00AD4B25">
        <w:rPr>
          <w:rFonts w:ascii="Arial" w:hAnsi="Arial" w:cs="Arial"/>
          <w:sz w:val="28"/>
          <w:szCs w:val="28"/>
        </w:rPr>
        <w:t xml:space="preserve"> brille moins que L</w:t>
      </w:r>
      <w:r>
        <w:rPr>
          <w:rFonts w:ascii="Arial" w:hAnsi="Arial" w:cs="Arial"/>
          <w:sz w:val="28"/>
          <w:szCs w:val="28"/>
          <w:vertAlign w:val="subscript"/>
        </w:rPr>
        <w:t>1</w:t>
      </w:r>
      <w:r w:rsidRPr="00AD4B25">
        <w:rPr>
          <w:rFonts w:ascii="Arial" w:hAnsi="Arial" w:cs="Arial"/>
          <w:sz w:val="28"/>
          <w:szCs w:val="28"/>
        </w:rPr>
        <w:t xml:space="preserve">. </w:t>
      </w:r>
    </w:p>
    <w:p w:rsid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 xml:space="preserve">Adrien pense que c'est parce </w:t>
      </w:r>
      <w:proofErr w:type="gramStart"/>
      <w:r w:rsidRPr="00AD4B25">
        <w:rPr>
          <w:rFonts w:ascii="Arial" w:hAnsi="Arial" w:cs="Arial"/>
          <w:sz w:val="28"/>
          <w:szCs w:val="28"/>
        </w:rPr>
        <w:t xml:space="preserve">que </w:t>
      </w:r>
      <w:r>
        <w:rPr>
          <w:rFonts w:ascii="Arial" w:hAnsi="Arial" w:cs="Arial"/>
          <w:sz w:val="28"/>
          <w:szCs w:val="28"/>
        </w:rPr>
        <w:t xml:space="preserve"> </w:t>
      </w:r>
      <w:r w:rsidRPr="00AD4B25">
        <w:rPr>
          <w:rFonts w:ascii="Arial" w:hAnsi="Arial" w:cs="Arial"/>
          <w:sz w:val="28"/>
          <w:szCs w:val="28"/>
        </w:rPr>
        <w:t>I</w:t>
      </w:r>
      <w:proofErr w:type="gramEnd"/>
      <w:r w:rsidRPr="00AD4B25">
        <w:rPr>
          <w:rFonts w:ascii="Arial" w:hAnsi="Arial" w:cs="Arial"/>
          <w:sz w:val="28"/>
          <w:szCs w:val="28"/>
        </w:rPr>
        <w:t>'</w:t>
      </w:r>
      <w:r>
        <w:rPr>
          <w:rFonts w:ascii="Arial" w:hAnsi="Arial" w:cs="Arial"/>
          <w:sz w:val="28"/>
          <w:szCs w:val="28"/>
        </w:rPr>
        <w:t xml:space="preserve"> </w:t>
      </w:r>
      <w:r w:rsidRPr="00AD4B25">
        <w:rPr>
          <w:rFonts w:ascii="Arial" w:hAnsi="Arial" w:cs="Arial"/>
          <w:sz w:val="28"/>
          <w:szCs w:val="28"/>
        </w:rPr>
        <w:t xml:space="preserve">intensité </w:t>
      </w:r>
      <w:r>
        <w:rPr>
          <w:rFonts w:ascii="Arial" w:hAnsi="Arial" w:cs="Arial"/>
          <w:sz w:val="28"/>
          <w:szCs w:val="28"/>
        </w:rPr>
        <w:t>I</w:t>
      </w:r>
      <w:r>
        <w:rPr>
          <w:rFonts w:ascii="Arial" w:hAnsi="Arial" w:cs="Arial"/>
          <w:sz w:val="28"/>
          <w:szCs w:val="28"/>
          <w:vertAlign w:val="subscript"/>
        </w:rPr>
        <w:t>2</w:t>
      </w:r>
      <w:r w:rsidRPr="00AD4B25">
        <w:rPr>
          <w:rFonts w:ascii="Arial" w:hAnsi="Arial" w:cs="Arial"/>
          <w:sz w:val="28"/>
          <w:szCs w:val="28"/>
        </w:rPr>
        <w:t xml:space="preserve"> est plus faible </w:t>
      </w:r>
    </w:p>
    <w:p w:rsid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proofErr w:type="gramStart"/>
      <w:r w:rsidRPr="00AD4B25">
        <w:rPr>
          <w:rFonts w:ascii="Arial" w:hAnsi="Arial" w:cs="Arial"/>
          <w:sz w:val="28"/>
          <w:szCs w:val="28"/>
        </w:rPr>
        <w:t>que</w:t>
      </w:r>
      <w:proofErr w:type="gramEnd"/>
      <w:r w:rsidRPr="00AD4B25">
        <w:rPr>
          <w:rFonts w:ascii="Arial" w:hAnsi="Arial" w:cs="Arial"/>
          <w:sz w:val="28"/>
          <w:szCs w:val="28"/>
        </w:rPr>
        <w:t xml:space="preserve"> I</w:t>
      </w:r>
      <w:r>
        <w:rPr>
          <w:rFonts w:ascii="Arial" w:hAnsi="Arial" w:cs="Arial"/>
          <w:sz w:val="28"/>
          <w:szCs w:val="28"/>
          <w:vertAlign w:val="subscript"/>
        </w:rPr>
        <w:t>1</w:t>
      </w:r>
      <w:r w:rsidRPr="00AD4B25">
        <w:rPr>
          <w:rFonts w:ascii="Arial" w:hAnsi="Arial" w:cs="Arial"/>
          <w:sz w:val="28"/>
          <w:szCs w:val="28"/>
        </w:rPr>
        <w:t xml:space="preserve">. </w:t>
      </w:r>
    </w:p>
    <w:p w:rsidR="00AD4B25" w:rsidRP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>Pour vérifier son hypothèse, il propose de brancher un ampèremètre dans la branche contenant L</w:t>
      </w:r>
      <w:r>
        <w:rPr>
          <w:rFonts w:ascii="Arial" w:hAnsi="Arial" w:cs="Arial"/>
          <w:sz w:val="28"/>
          <w:szCs w:val="28"/>
          <w:vertAlign w:val="subscript"/>
        </w:rPr>
        <w:t>2</w:t>
      </w:r>
      <w:r w:rsidRPr="00AD4B25">
        <w:rPr>
          <w:rFonts w:ascii="Arial" w:hAnsi="Arial" w:cs="Arial"/>
          <w:sz w:val="28"/>
          <w:szCs w:val="28"/>
        </w:rPr>
        <w:t>.</w:t>
      </w:r>
    </w:p>
    <w:p w:rsidR="00AD4B25" w:rsidRP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 xml:space="preserve">D’après Julia, ce n'est pas nécessaire pour connaître la valeur de </w:t>
      </w:r>
      <w:r>
        <w:rPr>
          <w:rFonts w:ascii="Arial" w:hAnsi="Arial" w:cs="Arial"/>
          <w:sz w:val="28"/>
          <w:szCs w:val="28"/>
        </w:rPr>
        <w:t>L</w:t>
      </w:r>
      <w:r>
        <w:rPr>
          <w:rFonts w:ascii="Arial" w:hAnsi="Arial" w:cs="Arial"/>
          <w:sz w:val="28"/>
          <w:szCs w:val="28"/>
          <w:vertAlign w:val="subscript"/>
        </w:rPr>
        <w:t>2</w:t>
      </w:r>
      <w:r w:rsidRPr="00AD4B25">
        <w:rPr>
          <w:rFonts w:ascii="Arial" w:hAnsi="Arial" w:cs="Arial"/>
          <w:sz w:val="28"/>
          <w:szCs w:val="28"/>
        </w:rPr>
        <w:t>.</w:t>
      </w:r>
    </w:p>
    <w:p w:rsidR="00AD4B25" w:rsidRP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>1-</w:t>
      </w:r>
      <w:r w:rsidRPr="00AD4B25">
        <w:rPr>
          <w:rFonts w:ascii="Arial" w:hAnsi="Arial" w:cs="Arial"/>
          <w:sz w:val="28"/>
          <w:szCs w:val="28"/>
        </w:rPr>
        <w:tab/>
        <w:t>De quel type de circuit s'agit-il ?</w:t>
      </w:r>
    </w:p>
    <w:p w:rsidR="00AD4B25" w:rsidRP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>2-</w:t>
      </w:r>
      <w:r w:rsidRPr="00AD4B25">
        <w:rPr>
          <w:rFonts w:ascii="Arial" w:hAnsi="Arial" w:cs="Arial"/>
          <w:sz w:val="28"/>
          <w:szCs w:val="28"/>
        </w:rPr>
        <w:tab/>
        <w:t xml:space="preserve"> Expliquez comment Julia peut déterminer la valeur de</w:t>
      </w:r>
      <w:r>
        <w:rPr>
          <w:rFonts w:ascii="Arial" w:hAnsi="Arial" w:cs="Arial"/>
          <w:sz w:val="28"/>
          <w:szCs w:val="28"/>
        </w:rPr>
        <w:t xml:space="preserve"> l</w:t>
      </w:r>
      <w:r w:rsidRPr="00AD4B25">
        <w:rPr>
          <w:rFonts w:ascii="Arial" w:hAnsi="Arial" w:cs="Arial"/>
          <w:sz w:val="28"/>
          <w:szCs w:val="28"/>
        </w:rPr>
        <w:t>’intensité traversant L</w:t>
      </w:r>
      <w:r>
        <w:rPr>
          <w:rFonts w:ascii="Arial" w:hAnsi="Arial" w:cs="Arial"/>
          <w:sz w:val="28"/>
          <w:szCs w:val="28"/>
          <w:vertAlign w:val="subscript"/>
        </w:rPr>
        <w:t>2</w:t>
      </w:r>
      <w:r w:rsidRPr="00AD4B25">
        <w:rPr>
          <w:rFonts w:ascii="Arial" w:hAnsi="Arial" w:cs="Arial"/>
          <w:sz w:val="28"/>
          <w:szCs w:val="28"/>
        </w:rPr>
        <w:t xml:space="preserve"> sans utiliser d'ampèremètre.</w:t>
      </w:r>
    </w:p>
    <w:p w:rsid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  <w:r w:rsidRPr="00AD4B25">
        <w:rPr>
          <w:rFonts w:ascii="Arial" w:hAnsi="Arial" w:cs="Arial"/>
          <w:sz w:val="28"/>
          <w:szCs w:val="28"/>
        </w:rPr>
        <w:t>3-</w:t>
      </w:r>
      <w:r w:rsidRPr="00AD4B25">
        <w:rPr>
          <w:rFonts w:ascii="Arial" w:hAnsi="Arial" w:cs="Arial"/>
          <w:sz w:val="28"/>
          <w:szCs w:val="28"/>
        </w:rPr>
        <w:tab/>
        <w:t xml:space="preserve"> C</w:t>
      </w:r>
      <w:r>
        <w:rPr>
          <w:rFonts w:ascii="Arial" w:hAnsi="Arial" w:cs="Arial"/>
          <w:sz w:val="28"/>
          <w:szCs w:val="28"/>
        </w:rPr>
        <w:t>a</w:t>
      </w:r>
      <w:r w:rsidRPr="00AD4B25">
        <w:rPr>
          <w:rFonts w:ascii="Arial" w:hAnsi="Arial" w:cs="Arial"/>
          <w:sz w:val="28"/>
          <w:szCs w:val="28"/>
        </w:rPr>
        <w:t>lculez cette intensité.</w:t>
      </w:r>
    </w:p>
    <w:p w:rsid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</w:p>
    <w:p w:rsidR="00AD4B25" w:rsidRPr="00533464" w:rsidRDefault="00AD4B25" w:rsidP="00AD4B25">
      <w:pPr>
        <w:spacing w:line="480" w:lineRule="auto"/>
        <w:rPr>
          <w:rFonts w:ascii="Arial" w:hAnsi="Arial" w:cs="Arial"/>
          <w:color w:val="FF0000"/>
          <w:sz w:val="28"/>
          <w:szCs w:val="28"/>
          <w:u w:val="single"/>
        </w:rPr>
      </w:pPr>
      <w:r w:rsidRPr="00533464">
        <w:rPr>
          <w:rFonts w:ascii="Arial" w:hAnsi="Arial" w:cs="Arial"/>
          <w:color w:val="FF0000"/>
          <w:sz w:val="28"/>
          <w:szCs w:val="28"/>
          <w:u w:val="single"/>
        </w:rPr>
        <w:t>Attention aux unités</w:t>
      </w:r>
      <w:r w:rsidRPr="00533464">
        <w:rPr>
          <w:rFonts w:ascii="Arial" w:hAnsi="Arial" w:cs="Arial"/>
          <w:color w:val="FF0000"/>
          <w:sz w:val="28"/>
          <w:szCs w:val="28"/>
        </w:rPr>
        <w:t xml:space="preserve"> </w:t>
      </w:r>
      <w:r w:rsidR="00533464" w:rsidRPr="00533464">
        <w:rPr>
          <w:rFonts w:ascii="Arial" w:hAnsi="Arial" w:cs="Arial"/>
          <w:color w:val="FF0000"/>
          <w:sz w:val="28"/>
          <w:szCs w:val="28"/>
        </w:rPr>
        <w:t xml:space="preserve">                                  </w:t>
      </w:r>
      <w:r w:rsidR="00533464">
        <w:rPr>
          <w:rFonts w:ascii="Arial" w:hAnsi="Arial" w:cs="Arial"/>
          <w:color w:val="FF0000"/>
          <w:sz w:val="28"/>
          <w:szCs w:val="28"/>
          <w:u w:val="single"/>
        </w:rPr>
        <w:t>tableau de conversion</w:t>
      </w:r>
    </w:p>
    <w:p w:rsidR="00533464" w:rsidRDefault="00533464" w:rsidP="00AD4B25">
      <w:pPr>
        <w:spacing w:line="480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 xml:space="preserve">1 </w:t>
      </w:r>
      <w:proofErr w:type="gramStart"/>
      <w:r>
        <w:rPr>
          <w:rFonts w:ascii="Arial" w:hAnsi="Arial" w:cs="Arial"/>
          <w:color w:val="FF0000"/>
          <w:sz w:val="28"/>
          <w:szCs w:val="28"/>
        </w:rPr>
        <w:t>A  =</w:t>
      </w:r>
      <w:proofErr w:type="gramEnd"/>
      <w:r>
        <w:rPr>
          <w:rFonts w:ascii="Arial" w:hAnsi="Arial" w:cs="Arial"/>
          <w:color w:val="FF0000"/>
          <w:sz w:val="28"/>
          <w:szCs w:val="28"/>
        </w:rPr>
        <w:t xml:space="preserve">   ………… mA</w:t>
      </w:r>
      <w:bookmarkStart w:id="0" w:name="_GoBack"/>
      <w:bookmarkEnd w:id="0"/>
    </w:p>
    <w:p w:rsidR="00533464" w:rsidRPr="00533464" w:rsidRDefault="00533464" w:rsidP="00AD4B25">
      <w:pPr>
        <w:spacing w:line="480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>100 mA = ………. A</w:t>
      </w:r>
    </w:p>
    <w:p w:rsidR="00AD4B25" w:rsidRPr="00AD4B25" w:rsidRDefault="00AD4B25" w:rsidP="00AD4B25">
      <w:pPr>
        <w:spacing w:line="480" w:lineRule="auto"/>
        <w:rPr>
          <w:rFonts w:ascii="Arial" w:hAnsi="Arial" w:cs="Arial"/>
          <w:sz w:val="28"/>
          <w:szCs w:val="28"/>
        </w:rPr>
      </w:pPr>
    </w:p>
    <w:sectPr w:rsidR="00AD4B25" w:rsidRPr="00AD4B25" w:rsidSect="00AD4B2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B25"/>
    <w:rsid w:val="00533464"/>
    <w:rsid w:val="00AD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92A0B"/>
  <w15:chartTrackingRefBased/>
  <w15:docId w15:val="{B98E2CBA-9D18-4DC7-8362-85057EBA1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2019-10-07T15:33:00Z</dcterms:created>
  <dcterms:modified xsi:type="dcterms:W3CDTF">2019-10-07T15:42:00Z</dcterms:modified>
</cp:coreProperties>
</file>